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DC6" w:rsidRPr="006527CA" w:rsidRDefault="00AE5DC6" w:rsidP="00AE5DC6">
      <w:pPr>
        <w:mirrorIndents/>
        <w:jc w:val="center"/>
        <w:rPr>
          <w:b/>
          <w:color w:val="000000"/>
          <w:sz w:val="28"/>
          <w:szCs w:val="28"/>
        </w:rPr>
      </w:pPr>
      <w:r w:rsidRPr="006527CA">
        <w:rPr>
          <w:b/>
          <w:color w:val="000000"/>
          <w:sz w:val="28"/>
          <w:szCs w:val="28"/>
        </w:rPr>
        <w:t>CLOSING REMARKS</w:t>
      </w:r>
    </w:p>
    <w:p w:rsidR="00AE5DC6" w:rsidRPr="001C73A6" w:rsidRDefault="001C73A6" w:rsidP="00AE5DC6">
      <w:pPr>
        <w:mirrorIndents/>
        <w:jc w:val="center"/>
        <w:rPr>
          <w:b/>
          <w:color w:val="000000"/>
        </w:rPr>
      </w:pPr>
      <w:r w:rsidRPr="001C73A6">
        <w:rPr>
          <w:b/>
          <w:color w:val="000000"/>
        </w:rPr>
        <w:t xml:space="preserve">Jill </w:t>
      </w:r>
      <w:proofErr w:type="spellStart"/>
      <w:r w:rsidRPr="001C73A6">
        <w:rPr>
          <w:b/>
          <w:color w:val="000000"/>
        </w:rPr>
        <w:t>Helke</w:t>
      </w:r>
      <w:proofErr w:type="spellEnd"/>
    </w:p>
    <w:p w:rsidR="001C73A6" w:rsidRPr="001C73A6" w:rsidRDefault="001C73A6" w:rsidP="00AE5DC6">
      <w:pPr>
        <w:mirrorIndents/>
        <w:jc w:val="center"/>
        <w:rPr>
          <w:b/>
          <w:color w:val="000000"/>
        </w:rPr>
      </w:pPr>
      <w:r w:rsidRPr="001C73A6">
        <w:rPr>
          <w:b/>
          <w:color w:val="000000"/>
        </w:rPr>
        <w:t>Director, International Cooperation and Partnerships Department</w:t>
      </w:r>
    </w:p>
    <w:p w:rsidR="00AE5DC6" w:rsidRPr="001C73A6" w:rsidRDefault="00AE5DC6" w:rsidP="001C73A6">
      <w:pPr>
        <w:ind w:left="1440" w:firstLine="720"/>
        <w:mirrorIndents/>
        <w:rPr>
          <w:b/>
          <w:color w:val="000000"/>
        </w:rPr>
      </w:pPr>
      <w:r w:rsidRPr="001C73A6">
        <w:rPr>
          <w:b/>
          <w:color w:val="000000"/>
        </w:rPr>
        <w:t>International Organization for Migration</w:t>
      </w:r>
    </w:p>
    <w:p w:rsidR="00AE5DC6" w:rsidRPr="006527CA" w:rsidRDefault="00AE5DC6" w:rsidP="00AE5DC6">
      <w:pPr>
        <w:mirrorIndents/>
        <w:jc w:val="center"/>
        <w:rPr>
          <w:b/>
          <w:color w:val="000000"/>
          <w:sz w:val="28"/>
          <w:szCs w:val="28"/>
        </w:rPr>
      </w:pPr>
    </w:p>
    <w:p w:rsidR="00AE5DC6" w:rsidRDefault="00AE5DC6" w:rsidP="00AE5DC6">
      <w:pPr>
        <w:mirrorIndents/>
        <w:jc w:val="center"/>
        <w:rPr>
          <w:b/>
          <w:color w:val="000000"/>
          <w:sz w:val="28"/>
          <w:szCs w:val="28"/>
        </w:rPr>
      </w:pPr>
      <w:r w:rsidRPr="00E50A0C">
        <w:rPr>
          <w:b/>
          <w:color w:val="000000"/>
          <w:sz w:val="28"/>
          <w:szCs w:val="28"/>
        </w:rPr>
        <w:t>INTERNATIONAL DIALOGUE ON MIGRATION</w:t>
      </w:r>
    </w:p>
    <w:p w:rsidR="00AE5DC6" w:rsidRPr="006527CA" w:rsidRDefault="000C579A" w:rsidP="00AE5DC6">
      <w:pPr>
        <w:mirrorIndents/>
        <w:jc w:val="center"/>
        <w:rPr>
          <w:b/>
          <w:color w:val="000000"/>
          <w:sz w:val="28"/>
          <w:szCs w:val="28"/>
        </w:rPr>
      </w:pPr>
      <w:r>
        <w:rPr>
          <w:b/>
          <w:color w:val="000000"/>
          <w:sz w:val="28"/>
          <w:szCs w:val="28"/>
        </w:rPr>
        <w:t>15&amp;</w:t>
      </w:r>
      <w:r w:rsidR="00AE5DC6">
        <w:rPr>
          <w:b/>
          <w:color w:val="000000"/>
          <w:sz w:val="28"/>
          <w:szCs w:val="28"/>
        </w:rPr>
        <w:t>16 October 2019</w:t>
      </w:r>
      <w:r w:rsidR="00AE5DC6" w:rsidRPr="006527CA">
        <w:rPr>
          <w:b/>
          <w:color w:val="000000"/>
          <w:sz w:val="28"/>
          <w:szCs w:val="28"/>
        </w:rPr>
        <w:t>, Geneva</w:t>
      </w:r>
    </w:p>
    <w:p w:rsidR="00AE5DC6" w:rsidRDefault="00AE5DC6" w:rsidP="00AE5DC6">
      <w:pPr>
        <w:spacing w:before="240" w:line="480" w:lineRule="auto"/>
        <w:ind w:firstLine="720"/>
        <w:rPr>
          <w:color w:val="000000"/>
        </w:rPr>
      </w:pPr>
      <w:bookmarkStart w:id="0" w:name="_GoBack"/>
      <w:bookmarkEnd w:id="0"/>
    </w:p>
    <w:p w:rsidR="00602B1F" w:rsidRDefault="00AE5DC6" w:rsidP="00AE5DC6">
      <w:pPr>
        <w:spacing w:before="240" w:line="480" w:lineRule="auto"/>
        <w:ind w:firstLine="720"/>
        <w:rPr>
          <w:color w:val="000000"/>
        </w:rPr>
      </w:pPr>
      <w:r>
        <w:rPr>
          <w:color w:val="000000"/>
        </w:rPr>
        <w:t xml:space="preserve">I would like to </w:t>
      </w:r>
      <w:r w:rsidR="00602B1F">
        <w:rPr>
          <w:color w:val="000000"/>
        </w:rPr>
        <w:t xml:space="preserve">thank you all for staying to the end and for all the participation that you have been contributing for the two days, and of course, to the panelists for their contributions. I think the discussion has been very rich. </w:t>
      </w:r>
    </w:p>
    <w:p w:rsidR="00AE5DC6" w:rsidRDefault="00AE5DC6" w:rsidP="00AE5DC6">
      <w:pPr>
        <w:spacing w:before="240" w:line="480" w:lineRule="auto"/>
        <w:ind w:firstLine="720"/>
        <w:rPr>
          <w:color w:val="000000"/>
        </w:rPr>
      </w:pPr>
      <w:r>
        <w:rPr>
          <w:color w:val="000000"/>
        </w:rPr>
        <w:t xml:space="preserve">This session was a follow up to the previous IDM in New York, a dialogue that </w:t>
      </w:r>
      <w:r w:rsidR="00602B1F">
        <w:rPr>
          <w:color w:val="000000"/>
        </w:rPr>
        <w:t>began the dive below</w:t>
      </w:r>
      <w:r>
        <w:rPr>
          <w:color w:val="000000"/>
        </w:rPr>
        <w:t xml:space="preserve"> the surface of the deep complexities of the relationship between youth and </w:t>
      </w:r>
      <w:proofErr w:type="gramStart"/>
      <w:r>
        <w:rPr>
          <w:color w:val="000000"/>
        </w:rPr>
        <w:t>migration</w:t>
      </w:r>
      <w:r w:rsidR="00602B1F">
        <w:rPr>
          <w:color w:val="000000"/>
        </w:rPr>
        <w:t>,</w:t>
      </w:r>
      <w:r>
        <w:rPr>
          <w:color w:val="000000"/>
        </w:rPr>
        <w:t xml:space="preserve"> and</w:t>
      </w:r>
      <w:proofErr w:type="gramEnd"/>
      <w:r>
        <w:rPr>
          <w:color w:val="000000"/>
        </w:rPr>
        <w:t xml:space="preserve"> challenged us to discuss several more facets of this topic. I hope you all feel </w:t>
      </w:r>
      <w:r w:rsidR="00602B1F">
        <w:rPr>
          <w:color w:val="000000"/>
        </w:rPr>
        <w:t xml:space="preserve">you understand better and perhaps have been </w:t>
      </w:r>
      <w:r>
        <w:rPr>
          <w:color w:val="000000"/>
        </w:rPr>
        <w:t xml:space="preserve">inspired by the presentations and will reflect on the knowledge and expertise shared by speakers. </w:t>
      </w:r>
    </w:p>
    <w:p w:rsidR="00AE5DC6" w:rsidRDefault="00AE5DC6" w:rsidP="00AE5DC6">
      <w:pPr>
        <w:spacing w:before="240" w:line="480" w:lineRule="auto"/>
        <w:ind w:firstLine="720"/>
        <w:rPr>
          <w:color w:val="000000"/>
        </w:rPr>
      </w:pPr>
      <w:r>
        <w:rPr>
          <w:color w:val="000000"/>
        </w:rPr>
        <w:t xml:space="preserve">As the DG mentioned at his opening remarks, IOM </w:t>
      </w:r>
      <w:r w:rsidR="00602B1F">
        <w:rPr>
          <w:color w:val="000000"/>
        </w:rPr>
        <w:t>wants</w:t>
      </w:r>
      <w:r>
        <w:rPr>
          <w:color w:val="000000"/>
        </w:rPr>
        <w:t xml:space="preserve"> to listen</w:t>
      </w:r>
      <w:r w:rsidR="00602B1F">
        <w:rPr>
          <w:color w:val="000000"/>
        </w:rPr>
        <w:t>, learn,</w:t>
      </w:r>
      <w:r>
        <w:rPr>
          <w:color w:val="000000"/>
        </w:rPr>
        <w:t xml:space="preserve"> and act</w:t>
      </w:r>
      <w:r w:rsidR="00602B1F">
        <w:rPr>
          <w:color w:val="000000"/>
        </w:rPr>
        <w:t xml:space="preserve"> on these discussions</w:t>
      </w:r>
      <w:r>
        <w:rPr>
          <w:color w:val="000000"/>
        </w:rPr>
        <w:t xml:space="preserve">. </w:t>
      </w:r>
      <w:r w:rsidR="00602B1F">
        <w:rPr>
          <w:color w:val="000000"/>
        </w:rPr>
        <w:t>W</w:t>
      </w:r>
      <w:r>
        <w:rPr>
          <w:color w:val="000000"/>
        </w:rPr>
        <w:t>e are committed to follow</w:t>
      </w:r>
      <w:r w:rsidR="00602B1F">
        <w:rPr>
          <w:color w:val="000000"/>
        </w:rPr>
        <w:t xml:space="preserve"> up on various</w:t>
      </w:r>
      <w:r>
        <w:rPr>
          <w:color w:val="000000"/>
        </w:rPr>
        <w:t xml:space="preserve"> recommendations</w:t>
      </w:r>
      <w:r w:rsidR="00602B1F">
        <w:rPr>
          <w:color w:val="000000"/>
        </w:rPr>
        <w:t xml:space="preserve"> and good </w:t>
      </w:r>
      <w:proofErr w:type="gramStart"/>
      <w:r w:rsidR="00602B1F">
        <w:rPr>
          <w:color w:val="000000"/>
        </w:rPr>
        <w:t>examples</w:t>
      </w:r>
      <w:r>
        <w:rPr>
          <w:color w:val="000000"/>
        </w:rPr>
        <w:t>, and</w:t>
      </w:r>
      <w:proofErr w:type="gramEnd"/>
      <w:r>
        <w:rPr>
          <w:color w:val="000000"/>
        </w:rPr>
        <w:t xml:space="preserve"> build effective partnerships with the different </w:t>
      </w:r>
      <w:r w:rsidR="00602B1F">
        <w:rPr>
          <w:color w:val="000000"/>
        </w:rPr>
        <w:t>actor</w:t>
      </w:r>
      <w:r>
        <w:rPr>
          <w:color w:val="000000"/>
        </w:rPr>
        <w:t>s</w:t>
      </w:r>
      <w:r w:rsidR="00602B1F">
        <w:rPr>
          <w:color w:val="000000"/>
        </w:rPr>
        <w:t xml:space="preserve"> </w:t>
      </w:r>
      <w:r>
        <w:rPr>
          <w:color w:val="000000"/>
        </w:rPr>
        <w:t>identif</w:t>
      </w:r>
      <w:r w:rsidR="00602B1F">
        <w:rPr>
          <w:color w:val="000000"/>
        </w:rPr>
        <w:t>ied</w:t>
      </w:r>
      <w:r>
        <w:rPr>
          <w:color w:val="000000"/>
        </w:rPr>
        <w:t xml:space="preserve"> during the dialogue. </w:t>
      </w:r>
    </w:p>
    <w:p w:rsidR="00AE5DC6" w:rsidRDefault="00AE5DC6" w:rsidP="00AE5DC6">
      <w:pPr>
        <w:spacing w:before="240" w:line="480" w:lineRule="auto"/>
        <w:ind w:firstLine="720"/>
        <w:rPr>
          <w:color w:val="000000"/>
        </w:rPr>
      </w:pPr>
      <w:r>
        <w:rPr>
          <w:color w:val="000000"/>
        </w:rPr>
        <w:t>I would like to highlight several key takeaways from these two days:</w:t>
      </w:r>
    </w:p>
    <w:p w:rsidR="00AE5DC6" w:rsidRDefault="00AE5DC6" w:rsidP="00AE5DC6">
      <w:pPr>
        <w:pStyle w:val="Paragraphedeliste"/>
        <w:numPr>
          <w:ilvl w:val="0"/>
          <w:numId w:val="1"/>
        </w:numPr>
        <w:spacing w:before="240" w:line="480" w:lineRule="auto"/>
        <w:rPr>
          <w:rFonts w:ascii="Times New Roman" w:hAnsi="Times New Roman"/>
          <w:color w:val="000000"/>
          <w:sz w:val="24"/>
          <w:szCs w:val="24"/>
        </w:rPr>
      </w:pPr>
      <w:r w:rsidRPr="00185F6C">
        <w:rPr>
          <w:rFonts w:ascii="Times New Roman" w:hAnsi="Times New Roman"/>
          <w:color w:val="000000"/>
          <w:sz w:val="24"/>
          <w:szCs w:val="24"/>
        </w:rPr>
        <w:t>Young people are not strategic</w:t>
      </w:r>
      <w:r w:rsidR="00602B1F">
        <w:rPr>
          <w:rFonts w:ascii="Times New Roman" w:hAnsi="Times New Roman"/>
          <w:color w:val="000000"/>
          <w:sz w:val="24"/>
          <w:szCs w:val="24"/>
        </w:rPr>
        <w:t>ally important</w:t>
      </w:r>
      <w:r w:rsidRPr="00185F6C">
        <w:rPr>
          <w:rFonts w:ascii="Times New Roman" w:hAnsi="Times New Roman"/>
          <w:color w:val="000000"/>
          <w:sz w:val="24"/>
          <w:szCs w:val="24"/>
        </w:rPr>
        <w:t xml:space="preserve"> only because of their percentage in the world population, but also because of how much they can contribute. </w:t>
      </w:r>
      <w:r>
        <w:rPr>
          <w:rFonts w:ascii="Times New Roman" w:hAnsi="Times New Roman"/>
          <w:color w:val="000000"/>
          <w:sz w:val="24"/>
          <w:szCs w:val="24"/>
        </w:rPr>
        <w:t xml:space="preserve">Empowering youth is an investment for creating foundation for stronger </w:t>
      </w:r>
      <w:r w:rsidR="00602B1F">
        <w:rPr>
          <w:rFonts w:ascii="Times New Roman" w:hAnsi="Times New Roman"/>
          <w:color w:val="000000"/>
          <w:sz w:val="24"/>
          <w:szCs w:val="24"/>
        </w:rPr>
        <w:t xml:space="preserve">future </w:t>
      </w:r>
      <w:r>
        <w:rPr>
          <w:rFonts w:ascii="Times New Roman" w:hAnsi="Times New Roman"/>
          <w:color w:val="000000"/>
          <w:sz w:val="24"/>
          <w:szCs w:val="24"/>
        </w:rPr>
        <w:t xml:space="preserve">generations. </w:t>
      </w:r>
      <w:r w:rsidR="00602B1F">
        <w:rPr>
          <w:rFonts w:ascii="Times New Roman" w:hAnsi="Times New Roman"/>
          <w:color w:val="000000"/>
          <w:sz w:val="24"/>
          <w:szCs w:val="24"/>
        </w:rPr>
        <w:t xml:space="preserve">Youth </w:t>
      </w:r>
      <w:r>
        <w:rPr>
          <w:rFonts w:ascii="Times New Roman" w:hAnsi="Times New Roman"/>
          <w:color w:val="000000"/>
          <w:sz w:val="24"/>
          <w:szCs w:val="24"/>
        </w:rPr>
        <w:t>have a main role to play in sustainable development</w:t>
      </w:r>
      <w:r w:rsidR="00602B1F">
        <w:rPr>
          <w:rFonts w:ascii="Times New Roman" w:hAnsi="Times New Roman"/>
          <w:color w:val="000000"/>
          <w:sz w:val="24"/>
          <w:szCs w:val="24"/>
        </w:rPr>
        <w:t xml:space="preserve"> and </w:t>
      </w:r>
      <w:r w:rsidR="00602B1F">
        <w:rPr>
          <w:rFonts w:ascii="Times New Roman" w:hAnsi="Times New Roman"/>
          <w:color w:val="000000"/>
          <w:sz w:val="24"/>
          <w:szCs w:val="24"/>
        </w:rPr>
        <w:lastRenderedPageBreak/>
        <w:t>this can be enhanced through ensuring their access to capacity building, knowledge, technology, and training</w:t>
      </w:r>
      <w:r>
        <w:rPr>
          <w:rFonts w:ascii="Times New Roman" w:hAnsi="Times New Roman"/>
          <w:color w:val="000000"/>
          <w:sz w:val="24"/>
          <w:szCs w:val="24"/>
        </w:rPr>
        <w:t>.</w:t>
      </w:r>
    </w:p>
    <w:p w:rsidR="006717A6" w:rsidRDefault="00AE5DC6" w:rsidP="006717A6">
      <w:pPr>
        <w:pStyle w:val="Paragraphedeliste"/>
        <w:numPr>
          <w:ilvl w:val="0"/>
          <w:numId w:val="1"/>
        </w:numPr>
        <w:spacing w:before="240" w:line="480" w:lineRule="auto"/>
        <w:rPr>
          <w:rFonts w:ascii="Times New Roman" w:hAnsi="Times New Roman"/>
          <w:color w:val="000000"/>
          <w:sz w:val="24"/>
          <w:szCs w:val="24"/>
        </w:rPr>
      </w:pPr>
      <w:r w:rsidRPr="00185F6C">
        <w:rPr>
          <w:rFonts w:ascii="Times New Roman" w:hAnsi="Times New Roman"/>
          <w:color w:val="000000"/>
          <w:sz w:val="24"/>
          <w:szCs w:val="24"/>
        </w:rPr>
        <w:t xml:space="preserve">Technology is an important </w:t>
      </w:r>
      <w:r w:rsidR="00914818">
        <w:rPr>
          <w:rFonts w:ascii="Times New Roman" w:hAnsi="Times New Roman"/>
          <w:color w:val="000000"/>
          <w:sz w:val="24"/>
          <w:szCs w:val="24"/>
        </w:rPr>
        <w:t>tool</w:t>
      </w:r>
      <w:r w:rsidRPr="00185F6C">
        <w:rPr>
          <w:rFonts w:ascii="Times New Roman" w:hAnsi="Times New Roman"/>
          <w:color w:val="000000"/>
          <w:sz w:val="24"/>
          <w:szCs w:val="24"/>
        </w:rPr>
        <w:t xml:space="preserve"> for young migrants</w:t>
      </w:r>
      <w:r w:rsidR="00B97063">
        <w:rPr>
          <w:rFonts w:ascii="Times New Roman" w:hAnsi="Times New Roman"/>
          <w:color w:val="000000"/>
          <w:sz w:val="24"/>
          <w:szCs w:val="24"/>
        </w:rPr>
        <w:t>, a t</w:t>
      </w:r>
      <w:r w:rsidR="00914818">
        <w:rPr>
          <w:rFonts w:ascii="Times New Roman" w:hAnsi="Times New Roman"/>
          <w:color w:val="000000"/>
          <w:sz w:val="24"/>
          <w:szCs w:val="24"/>
        </w:rPr>
        <w:t>o</w:t>
      </w:r>
      <w:r w:rsidR="00885075">
        <w:rPr>
          <w:rFonts w:ascii="Times New Roman" w:hAnsi="Times New Roman"/>
          <w:color w:val="000000"/>
          <w:sz w:val="24"/>
          <w:szCs w:val="24"/>
        </w:rPr>
        <w:t>o</w:t>
      </w:r>
      <w:r w:rsidR="00914818">
        <w:rPr>
          <w:rFonts w:ascii="Times New Roman" w:hAnsi="Times New Roman"/>
          <w:color w:val="000000"/>
          <w:sz w:val="24"/>
          <w:szCs w:val="24"/>
        </w:rPr>
        <w:t>l that give</w:t>
      </w:r>
      <w:r w:rsidR="00B97063">
        <w:rPr>
          <w:rFonts w:ascii="Times New Roman" w:hAnsi="Times New Roman"/>
          <w:color w:val="000000"/>
          <w:sz w:val="24"/>
          <w:szCs w:val="24"/>
        </w:rPr>
        <w:t>s</w:t>
      </w:r>
      <w:r w:rsidR="00914818">
        <w:rPr>
          <w:rFonts w:ascii="Times New Roman" w:hAnsi="Times New Roman"/>
          <w:color w:val="000000"/>
          <w:sz w:val="24"/>
          <w:szCs w:val="24"/>
        </w:rPr>
        <w:t xml:space="preserve"> </w:t>
      </w:r>
      <w:r w:rsidR="00B97063">
        <w:rPr>
          <w:rFonts w:ascii="Times New Roman" w:hAnsi="Times New Roman"/>
          <w:color w:val="000000"/>
          <w:sz w:val="24"/>
          <w:szCs w:val="24"/>
        </w:rPr>
        <w:t>u</w:t>
      </w:r>
      <w:r w:rsidR="00914818">
        <w:rPr>
          <w:rFonts w:ascii="Times New Roman" w:hAnsi="Times New Roman"/>
          <w:color w:val="000000"/>
          <w:sz w:val="24"/>
          <w:szCs w:val="24"/>
        </w:rPr>
        <w:t>s a chance to</w:t>
      </w:r>
      <w:r w:rsidR="00832352">
        <w:rPr>
          <w:rFonts w:ascii="Times New Roman" w:hAnsi="Times New Roman"/>
          <w:color w:val="000000"/>
          <w:sz w:val="24"/>
          <w:szCs w:val="24"/>
        </w:rPr>
        <w:t xml:space="preserve"> produce </w:t>
      </w:r>
      <w:r w:rsidR="00914818">
        <w:rPr>
          <w:rFonts w:ascii="Times New Roman" w:hAnsi="Times New Roman"/>
          <w:color w:val="000000"/>
          <w:sz w:val="24"/>
          <w:szCs w:val="24"/>
        </w:rPr>
        <w:t>ver</w:t>
      </w:r>
      <w:r w:rsidR="00652801">
        <w:rPr>
          <w:rFonts w:ascii="Times New Roman" w:hAnsi="Times New Roman"/>
          <w:color w:val="000000"/>
          <w:sz w:val="24"/>
          <w:szCs w:val="24"/>
        </w:rPr>
        <w:t>i</w:t>
      </w:r>
      <w:r w:rsidR="00914818">
        <w:rPr>
          <w:rFonts w:ascii="Times New Roman" w:hAnsi="Times New Roman"/>
          <w:color w:val="000000"/>
          <w:sz w:val="24"/>
          <w:szCs w:val="24"/>
        </w:rPr>
        <w:t xml:space="preserve">fiable </w:t>
      </w:r>
      <w:r w:rsidR="00832352">
        <w:rPr>
          <w:rFonts w:ascii="Times New Roman" w:hAnsi="Times New Roman"/>
          <w:color w:val="000000"/>
          <w:sz w:val="24"/>
          <w:szCs w:val="24"/>
        </w:rPr>
        <w:t xml:space="preserve">data </w:t>
      </w:r>
      <w:r w:rsidR="00B97063">
        <w:rPr>
          <w:rFonts w:ascii="Times New Roman" w:hAnsi="Times New Roman"/>
          <w:color w:val="000000"/>
          <w:sz w:val="24"/>
          <w:szCs w:val="24"/>
        </w:rPr>
        <w:t>through the combination of apps</w:t>
      </w:r>
      <w:r w:rsidR="006717A6">
        <w:rPr>
          <w:rFonts w:ascii="Times New Roman" w:hAnsi="Times New Roman"/>
          <w:color w:val="000000"/>
          <w:sz w:val="24"/>
          <w:szCs w:val="24"/>
        </w:rPr>
        <w:t xml:space="preserve">, </w:t>
      </w:r>
      <w:r w:rsidR="00B97063">
        <w:rPr>
          <w:rFonts w:ascii="Times New Roman" w:hAnsi="Times New Roman"/>
          <w:color w:val="000000"/>
          <w:sz w:val="24"/>
          <w:szCs w:val="24"/>
        </w:rPr>
        <w:t>social media</w:t>
      </w:r>
      <w:r w:rsidR="006717A6">
        <w:rPr>
          <w:rFonts w:ascii="Times New Roman" w:hAnsi="Times New Roman"/>
          <w:color w:val="000000"/>
          <w:sz w:val="24"/>
          <w:szCs w:val="24"/>
        </w:rPr>
        <w:t xml:space="preserve"> and one window approach</w:t>
      </w:r>
      <w:r w:rsidR="00B97063">
        <w:rPr>
          <w:rFonts w:ascii="Times New Roman" w:hAnsi="Times New Roman"/>
          <w:color w:val="000000"/>
          <w:sz w:val="24"/>
          <w:szCs w:val="24"/>
        </w:rPr>
        <w:t xml:space="preserve">. </w:t>
      </w:r>
      <w:r w:rsidR="006717A6">
        <w:rPr>
          <w:rFonts w:ascii="Times New Roman" w:hAnsi="Times New Roman"/>
          <w:color w:val="000000"/>
          <w:sz w:val="24"/>
          <w:szCs w:val="24"/>
        </w:rPr>
        <w:t>It is essential that verifiable data can be a</w:t>
      </w:r>
      <w:r w:rsidR="00602B1F">
        <w:rPr>
          <w:rFonts w:ascii="Times New Roman" w:hAnsi="Times New Roman"/>
          <w:color w:val="000000"/>
          <w:sz w:val="24"/>
          <w:szCs w:val="24"/>
        </w:rPr>
        <w:t>nalysed</w:t>
      </w:r>
      <w:r w:rsidR="006717A6">
        <w:rPr>
          <w:rFonts w:ascii="Times New Roman" w:hAnsi="Times New Roman"/>
          <w:color w:val="000000"/>
          <w:sz w:val="24"/>
          <w:szCs w:val="24"/>
        </w:rPr>
        <w:t xml:space="preserve"> without bureaucracy. Partnering with the local authorities and private sector is key for this to become possible.</w:t>
      </w:r>
    </w:p>
    <w:p w:rsidR="006717A6" w:rsidRPr="006717A6" w:rsidRDefault="00652801" w:rsidP="006717A6">
      <w:pPr>
        <w:pStyle w:val="Paragraphedeliste"/>
        <w:numPr>
          <w:ilvl w:val="0"/>
          <w:numId w:val="1"/>
        </w:numPr>
        <w:spacing w:before="240" w:line="480" w:lineRule="auto"/>
        <w:rPr>
          <w:rFonts w:ascii="Times New Roman" w:hAnsi="Times New Roman"/>
          <w:color w:val="000000"/>
          <w:sz w:val="24"/>
          <w:szCs w:val="24"/>
        </w:rPr>
      </w:pPr>
      <w:r>
        <w:rPr>
          <w:rFonts w:ascii="Times New Roman" w:hAnsi="Times New Roman"/>
          <w:color w:val="000000"/>
          <w:sz w:val="24"/>
          <w:szCs w:val="24"/>
        </w:rPr>
        <w:t xml:space="preserve">Unheard stories - </w:t>
      </w:r>
      <w:r w:rsidR="00CC5CBF">
        <w:rPr>
          <w:rFonts w:ascii="Times New Roman" w:hAnsi="Times New Roman"/>
          <w:color w:val="000000"/>
          <w:sz w:val="24"/>
          <w:szCs w:val="24"/>
        </w:rPr>
        <w:t>successful migrant voices</w:t>
      </w:r>
      <w:r>
        <w:rPr>
          <w:rFonts w:ascii="Times New Roman" w:hAnsi="Times New Roman"/>
          <w:color w:val="000000"/>
          <w:sz w:val="24"/>
          <w:szCs w:val="24"/>
        </w:rPr>
        <w:t xml:space="preserve"> are needed</w:t>
      </w:r>
      <w:r w:rsidR="00602B1F">
        <w:rPr>
          <w:rFonts w:ascii="Times New Roman" w:hAnsi="Times New Roman"/>
          <w:color w:val="000000"/>
          <w:sz w:val="24"/>
          <w:szCs w:val="24"/>
        </w:rPr>
        <w:t xml:space="preserve">, but </w:t>
      </w:r>
      <w:r>
        <w:rPr>
          <w:rFonts w:ascii="Times New Roman" w:hAnsi="Times New Roman"/>
          <w:color w:val="000000"/>
          <w:sz w:val="24"/>
          <w:szCs w:val="24"/>
        </w:rPr>
        <w:t>we</w:t>
      </w:r>
      <w:r w:rsidR="006717A6">
        <w:rPr>
          <w:rFonts w:ascii="Times New Roman" w:hAnsi="Times New Roman"/>
          <w:color w:val="000000"/>
          <w:sz w:val="24"/>
          <w:szCs w:val="24"/>
        </w:rPr>
        <w:t xml:space="preserve"> also</w:t>
      </w:r>
      <w:r>
        <w:rPr>
          <w:rFonts w:ascii="Times New Roman" w:hAnsi="Times New Roman"/>
          <w:color w:val="000000"/>
          <w:sz w:val="24"/>
          <w:szCs w:val="24"/>
        </w:rPr>
        <w:t xml:space="preserve"> need to listen </w:t>
      </w:r>
      <w:r w:rsidR="006717A6">
        <w:rPr>
          <w:rFonts w:ascii="Times New Roman" w:hAnsi="Times New Roman"/>
          <w:color w:val="000000"/>
          <w:sz w:val="24"/>
          <w:szCs w:val="24"/>
        </w:rPr>
        <w:t xml:space="preserve">the </w:t>
      </w:r>
      <w:r>
        <w:rPr>
          <w:rFonts w:ascii="Times New Roman" w:hAnsi="Times New Roman"/>
          <w:color w:val="000000"/>
          <w:sz w:val="24"/>
          <w:szCs w:val="24"/>
        </w:rPr>
        <w:t xml:space="preserve">ones </w:t>
      </w:r>
      <w:r w:rsidR="00CC5CBF">
        <w:rPr>
          <w:rFonts w:ascii="Times New Roman" w:hAnsi="Times New Roman"/>
          <w:color w:val="000000"/>
          <w:sz w:val="24"/>
          <w:szCs w:val="24"/>
        </w:rPr>
        <w:t>who</w:t>
      </w:r>
      <w:r w:rsidR="00602B1F">
        <w:rPr>
          <w:rFonts w:ascii="Times New Roman" w:hAnsi="Times New Roman"/>
          <w:color w:val="000000"/>
          <w:sz w:val="24"/>
          <w:szCs w:val="24"/>
        </w:rPr>
        <w:t xml:space="preserve"> </w:t>
      </w:r>
      <w:proofErr w:type="gramStart"/>
      <w:r w:rsidR="00602B1F">
        <w:rPr>
          <w:rFonts w:ascii="Times New Roman" w:hAnsi="Times New Roman"/>
          <w:color w:val="000000"/>
          <w:sz w:val="24"/>
          <w:szCs w:val="24"/>
        </w:rPr>
        <w:t>did not succeed</w:t>
      </w:r>
      <w:proofErr w:type="gramEnd"/>
      <w:r w:rsidR="00CC5CBF">
        <w:rPr>
          <w:rFonts w:ascii="Times New Roman" w:hAnsi="Times New Roman"/>
          <w:color w:val="000000"/>
          <w:sz w:val="24"/>
          <w:szCs w:val="24"/>
        </w:rPr>
        <w:t>, the ones who could not make i</w:t>
      </w:r>
      <w:r>
        <w:rPr>
          <w:rFonts w:ascii="Times New Roman" w:hAnsi="Times New Roman"/>
          <w:color w:val="000000"/>
          <w:sz w:val="24"/>
          <w:szCs w:val="24"/>
        </w:rPr>
        <w:t>t t</w:t>
      </w:r>
      <w:r w:rsidR="00885075">
        <w:rPr>
          <w:rFonts w:ascii="Times New Roman" w:hAnsi="Times New Roman"/>
          <w:color w:val="000000"/>
          <w:sz w:val="24"/>
          <w:szCs w:val="24"/>
        </w:rPr>
        <w:t>h</w:t>
      </w:r>
      <w:r>
        <w:rPr>
          <w:rFonts w:ascii="Times New Roman" w:hAnsi="Times New Roman"/>
          <w:color w:val="000000"/>
          <w:sz w:val="24"/>
          <w:szCs w:val="24"/>
        </w:rPr>
        <w:t xml:space="preserve">rough migration but </w:t>
      </w:r>
      <w:r w:rsidR="00131774">
        <w:rPr>
          <w:rFonts w:ascii="Times New Roman" w:hAnsi="Times New Roman"/>
          <w:color w:val="000000"/>
          <w:sz w:val="24"/>
          <w:szCs w:val="24"/>
        </w:rPr>
        <w:t>returned home</w:t>
      </w:r>
      <w:r w:rsidR="00602B1F">
        <w:rPr>
          <w:rFonts w:ascii="Times New Roman" w:hAnsi="Times New Roman"/>
          <w:color w:val="000000"/>
          <w:sz w:val="24"/>
          <w:szCs w:val="24"/>
        </w:rPr>
        <w:t xml:space="preserve">, and what happened to them. </w:t>
      </w:r>
    </w:p>
    <w:p w:rsidR="00AE5DC6" w:rsidRDefault="00AE5DC6" w:rsidP="00AE5DC6">
      <w:pPr>
        <w:pStyle w:val="Paragraphedeliste"/>
        <w:numPr>
          <w:ilvl w:val="0"/>
          <w:numId w:val="1"/>
        </w:numPr>
        <w:spacing w:before="240" w:line="480" w:lineRule="auto"/>
        <w:rPr>
          <w:rFonts w:ascii="Times New Roman" w:hAnsi="Times New Roman"/>
          <w:color w:val="000000"/>
          <w:sz w:val="24"/>
          <w:szCs w:val="24"/>
        </w:rPr>
      </w:pPr>
      <w:r w:rsidRPr="00185F6C">
        <w:rPr>
          <w:rFonts w:ascii="Times New Roman" w:hAnsi="Times New Roman"/>
          <w:color w:val="000000"/>
          <w:sz w:val="24"/>
          <w:szCs w:val="24"/>
        </w:rPr>
        <w:t xml:space="preserve">Young diaspora </w:t>
      </w:r>
      <w:proofErr w:type="gramStart"/>
      <w:r w:rsidRPr="00185F6C">
        <w:rPr>
          <w:rFonts w:ascii="Times New Roman" w:hAnsi="Times New Roman"/>
          <w:color w:val="000000"/>
          <w:sz w:val="24"/>
          <w:szCs w:val="24"/>
        </w:rPr>
        <w:t>contribute</w:t>
      </w:r>
      <w:proofErr w:type="gramEnd"/>
      <w:r w:rsidRPr="00185F6C">
        <w:rPr>
          <w:rFonts w:ascii="Times New Roman" w:hAnsi="Times New Roman"/>
          <w:color w:val="000000"/>
          <w:sz w:val="24"/>
          <w:szCs w:val="24"/>
        </w:rPr>
        <w:t xml:space="preserve"> to their countries of origin, transit and destination economically through remittances, through transfer of knowledge and skills, </w:t>
      </w:r>
      <w:r w:rsidR="00885075">
        <w:rPr>
          <w:rFonts w:ascii="Times New Roman" w:hAnsi="Times New Roman"/>
          <w:color w:val="000000"/>
          <w:sz w:val="24"/>
          <w:szCs w:val="24"/>
        </w:rPr>
        <w:t xml:space="preserve">by </w:t>
      </w:r>
      <w:r w:rsidRPr="00185F6C">
        <w:rPr>
          <w:rFonts w:ascii="Times New Roman" w:hAnsi="Times New Roman"/>
          <w:color w:val="000000"/>
          <w:sz w:val="24"/>
          <w:szCs w:val="24"/>
        </w:rPr>
        <w:t xml:space="preserve">connecting </w:t>
      </w:r>
      <w:r>
        <w:rPr>
          <w:rFonts w:ascii="Times New Roman" w:hAnsi="Times New Roman"/>
          <w:color w:val="000000"/>
          <w:sz w:val="24"/>
          <w:szCs w:val="24"/>
        </w:rPr>
        <w:t>people and resources</w:t>
      </w:r>
      <w:r w:rsidRPr="00185F6C">
        <w:rPr>
          <w:rFonts w:ascii="Times New Roman" w:hAnsi="Times New Roman"/>
          <w:color w:val="000000"/>
          <w:sz w:val="24"/>
          <w:szCs w:val="24"/>
        </w:rPr>
        <w:t xml:space="preserve">, </w:t>
      </w:r>
      <w:r w:rsidRPr="00215E16">
        <w:rPr>
          <w:rFonts w:ascii="Times New Roman" w:hAnsi="Times New Roman"/>
          <w:color w:val="000000"/>
          <w:sz w:val="24"/>
          <w:szCs w:val="24"/>
        </w:rPr>
        <w:t xml:space="preserve">but also </w:t>
      </w:r>
      <w:r w:rsidR="00215E16" w:rsidRPr="00215E16">
        <w:rPr>
          <w:rFonts w:ascii="Times New Roman" w:hAnsi="Times New Roman"/>
          <w:color w:val="000000"/>
          <w:sz w:val="24"/>
          <w:szCs w:val="24"/>
        </w:rPr>
        <w:t>through</w:t>
      </w:r>
      <w:r w:rsidRPr="00215E16">
        <w:rPr>
          <w:rFonts w:ascii="Times New Roman" w:hAnsi="Times New Roman"/>
          <w:color w:val="000000"/>
          <w:sz w:val="24"/>
          <w:szCs w:val="24"/>
        </w:rPr>
        <w:t xml:space="preserve"> the movement of cultures, which helps</w:t>
      </w:r>
      <w:r w:rsidR="00602B1F">
        <w:rPr>
          <w:rFonts w:ascii="Times New Roman" w:hAnsi="Times New Roman"/>
          <w:color w:val="000000"/>
          <w:sz w:val="24"/>
          <w:szCs w:val="24"/>
        </w:rPr>
        <w:t xml:space="preserve"> to</w:t>
      </w:r>
      <w:r w:rsidR="00215E16" w:rsidRPr="00215E16">
        <w:rPr>
          <w:rFonts w:ascii="Times New Roman" w:hAnsi="Times New Roman"/>
          <w:color w:val="000000"/>
          <w:sz w:val="24"/>
          <w:szCs w:val="24"/>
        </w:rPr>
        <w:t xml:space="preserve"> </w:t>
      </w:r>
      <w:r w:rsidRPr="00215E16">
        <w:rPr>
          <w:rFonts w:ascii="Times New Roman" w:hAnsi="Times New Roman"/>
          <w:color w:val="000000"/>
          <w:sz w:val="24"/>
          <w:szCs w:val="24"/>
        </w:rPr>
        <w:t>break</w:t>
      </w:r>
      <w:r w:rsidR="00602B1F">
        <w:rPr>
          <w:rFonts w:ascii="Times New Roman" w:hAnsi="Times New Roman"/>
          <w:color w:val="000000"/>
          <w:sz w:val="24"/>
          <w:szCs w:val="24"/>
        </w:rPr>
        <w:t xml:space="preserve"> negative and</w:t>
      </w:r>
      <w:r w:rsidR="00215E16" w:rsidRPr="00215E16">
        <w:rPr>
          <w:rFonts w:ascii="Times New Roman" w:hAnsi="Times New Roman"/>
          <w:color w:val="000000"/>
          <w:sz w:val="24"/>
          <w:szCs w:val="24"/>
        </w:rPr>
        <w:t xml:space="preserve"> harmful</w:t>
      </w:r>
      <w:r w:rsidRPr="00215E16">
        <w:rPr>
          <w:rFonts w:ascii="Times New Roman" w:hAnsi="Times New Roman"/>
          <w:color w:val="000000"/>
          <w:sz w:val="24"/>
          <w:szCs w:val="24"/>
        </w:rPr>
        <w:t xml:space="preserve"> stereotypes.</w:t>
      </w:r>
      <w:r w:rsidR="006717A6">
        <w:rPr>
          <w:rFonts w:ascii="Times New Roman" w:hAnsi="Times New Roman"/>
          <w:color w:val="000000"/>
          <w:sz w:val="24"/>
          <w:szCs w:val="24"/>
        </w:rPr>
        <w:t xml:space="preserve"> </w:t>
      </w:r>
    </w:p>
    <w:p w:rsidR="006717A6" w:rsidRDefault="006717A6" w:rsidP="00AE5DC6">
      <w:pPr>
        <w:pStyle w:val="Paragraphedeliste"/>
        <w:numPr>
          <w:ilvl w:val="0"/>
          <w:numId w:val="1"/>
        </w:numPr>
        <w:spacing w:before="240" w:line="480" w:lineRule="auto"/>
        <w:rPr>
          <w:rFonts w:ascii="Times New Roman" w:hAnsi="Times New Roman"/>
          <w:color w:val="000000"/>
          <w:sz w:val="24"/>
          <w:szCs w:val="24"/>
        </w:rPr>
      </w:pPr>
      <w:r>
        <w:rPr>
          <w:rFonts w:ascii="Times New Roman" w:hAnsi="Times New Roman"/>
          <w:color w:val="000000"/>
          <w:sz w:val="24"/>
          <w:szCs w:val="24"/>
        </w:rPr>
        <w:t>We need comprehensive solutions for the engagement of diaspora, which should include policy change</w:t>
      </w:r>
      <w:r w:rsidR="00885075">
        <w:rPr>
          <w:rFonts w:ascii="Times New Roman" w:hAnsi="Times New Roman"/>
          <w:color w:val="000000"/>
          <w:sz w:val="24"/>
          <w:szCs w:val="24"/>
        </w:rPr>
        <w:t>s such</w:t>
      </w:r>
      <w:r>
        <w:rPr>
          <w:rFonts w:ascii="Times New Roman" w:hAnsi="Times New Roman"/>
          <w:color w:val="000000"/>
          <w:sz w:val="24"/>
          <w:szCs w:val="24"/>
        </w:rPr>
        <w:t xml:space="preserve"> as </w:t>
      </w:r>
      <w:r w:rsidR="00602B1F">
        <w:rPr>
          <w:rFonts w:ascii="Times New Roman" w:hAnsi="Times New Roman"/>
          <w:color w:val="000000"/>
          <w:sz w:val="24"/>
          <w:szCs w:val="24"/>
        </w:rPr>
        <w:t xml:space="preserve">on </w:t>
      </w:r>
      <w:r>
        <w:rPr>
          <w:rFonts w:ascii="Times New Roman" w:hAnsi="Times New Roman"/>
          <w:color w:val="000000"/>
          <w:sz w:val="24"/>
          <w:szCs w:val="24"/>
        </w:rPr>
        <w:t xml:space="preserve">the right to vote and the right to nationality, and appropriate programs for integration and exchange </w:t>
      </w:r>
      <w:r w:rsidR="00602B1F">
        <w:rPr>
          <w:rFonts w:ascii="Times New Roman" w:hAnsi="Times New Roman"/>
          <w:color w:val="000000"/>
          <w:sz w:val="24"/>
          <w:szCs w:val="24"/>
        </w:rPr>
        <w:t xml:space="preserve">of </w:t>
      </w:r>
      <w:r>
        <w:rPr>
          <w:rFonts w:ascii="Times New Roman" w:hAnsi="Times New Roman"/>
          <w:color w:val="000000"/>
          <w:sz w:val="24"/>
          <w:szCs w:val="24"/>
        </w:rPr>
        <w:t>experiences between the diaspora and the</w:t>
      </w:r>
      <w:r w:rsidR="00602B1F">
        <w:rPr>
          <w:rFonts w:ascii="Times New Roman" w:hAnsi="Times New Roman"/>
          <w:color w:val="000000"/>
          <w:sz w:val="24"/>
          <w:szCs w:val="24"/>
        </w:rPr>
        <w:t>ir countries of origin</w:t>
      </w:r>
      <w:r>
        <w:rPr>
          <w:rFonts w:ascii="Times New Roman" w:hAnsi="Times New Roman"/>
          <w:color w:val="000000"/>
          <w:sz w:val="24"/>
          <w:szCs w:val="24"/>
        </w:rPr>
        <w:t>.</w:t>
      </w:r>
      <w:r w:rsidR="00E9361D">
        <w:rPr>
          <w:rFonts w:ascii="Times New Roman" w:hAnsi="Times New Roman"/>
          <w:color w:val="000000"/>
          <w:sz w:val="24"/>
          <w:szCs w:val="24"/>
        </w:rPr>
        <w:t xml:space="preserve"> </w:t>
      </w:r>
    </w:p>
    <w:p w:rsidR="00AE5DC6" w:rsidRDefault="00AE5DC6" w:rsidP="00AE5DC6">
      <w:pPr>
        <w:pStyle w:val="Paragraphedeliste"/>
        <w:numPr>
          <w:ilvl w:val="0"/>
          <w:numId w:val="1"/>
        </w:numPr>
        <w:spacing w:before="240" w:line="480" w:lineRule="auto"/>
        <w:rPr>
          <w:rFonts w:ascii="Times New Roman" w:hAnsi="Times New Roman"/>
          <w:color w:val="000000"/>
          <w:sz w:val="24"/>
          <w:szCs w:val="24"/>
        </w:rPr>
      </w:pPr>
      <w:r w:rsidRPr="00185F6C">
        <w:rPr>
          <w:rFonts w:ascii="Times New Roman" w:hAnsi="Times New Roman"/>
          <w:color w:val="000000"/>
          <w:sz w:val="24"/>
          <w:szCs w:val="24"/>
        </w:rPr>
        <w:t xml:space="preserve">It is necessary </w:t>
      </w:r>
      <w:r>
        <w:rPr>
          <w:rFonts w:ascii="Times New Roman" w:hAnsi="Times New Roman"/>
          <w:color w:val="000000"/>
          <w:sz w:val="24"/>
          <w:szCs w:val="24"/>
        </w:rPr>
        <w:t xml:space="preserve">(i) </w:t>
      </w:r>
      <w:r w:rsidRPr="00185F6C">
        <w:rPr>
          <w:rFonts w:ascii="Times New Roman" w:hAnsi="Times New Roman"/>
          <w:color w:val="000000"/>
          <w:sz w:val="24"/>
          <w:szCs w:val="24"/>
        </w:rPr>
        <w:t xml:space="preserve">to build </w:t>
      </w:r>
      <w:r w:rsidR="00602B1F">
        <w:rPr>
          <w:rFonts w:ascii="Times New Roman" w:hAnsi="Times New Roman"/>
          <w:color w:val="000000"/>
          <w:sz w:val="24"/>
          <w:szCs w:val="24"/>
        </w:rPr>
        <w:t>capacity for</w:t>
      </w:r>
      <w:r w:rsidRPr="00185F6C">
        <w:rPr>
          <w:rFonts w:ascii="Times New Roman" w:hAnsi="Times New Roman"/>
          <w:color w:val="000000"/>
          <w:sz w:val="24"/>
          <w:szCs w:val="24"/>
        </w:rPr>
        <w:t xml:space="preserve"> better collection of data and statistics</w:t>
      </w:r>
      <w:r w:rsidR="00215E16">
        <w:rPr>
          <w:rFonts w:ascii="Times New Roman" w:hAnsi="Times New Roman"/>
          <w:color w:val="000000"/>
          <w:sz w:val="24"/>
          <w:szCs w:val="24"/>
        </w:rPr>
        <w:t>,</w:t>
      </w:r>
      <w:r>
        <w:rPr>
          <w:rFonts w:ascii="Times New Roman" w:hAnsi="Times New Roman"/>
          <w:color w:val="000000"/>
          <w:sz w:val="24"/>
          <w:szCs w:val="24"/>
        </w:rPr>
        <w:t xml:space="preserve"> </w:t>
      </w:r>
      <w:r w:rsidR="00215E16">
        <w:rPr>
          <w:rFonts w:ascii="Times New Roman" w:hAnsi="Times New Roman"/>
          <w:color w:val="000000"/>
          <w:sz w:val="24"/>
          <w:szCs w:val="24"/>
        </w:rPr>
        <w:t xml:space="preserve">(ii) </w:t>
      </w:r>
      <w:r w:rsidR="00B70D11">
        <w:rPr>
          <w:rFonts w:ascii="Times New Roman" w:hAnsi="Times New Roman"/>
          <w:color w:val="000000"/>
          <w:sz w:val="24"/>
          <w:szCs w:val="24"/>
        </w:rPr>
        <w:t xml:space="preserve">to </w:t>
      </w:r>
      <w:r>
        <w:rPr>
          <w:rFonts w:ascii="Times New Roman" w:hAnsi="Times New Roman"/>
          <w:color w:val="000000"/>
          <w:sz w:val="24"/>
          <w:szCs w:val="24"/>
        </w:rPr>
        <w:t>assess</w:t>
      </w:r>
      <w:r w:rsidRPr="00185F6C">
        <w:rPr>
          <w:rFonts w:ascii="Times New Roman" w:hAnsi="Times New Roman"/>
          <w:color w:val="000000"/>
          <w:sz w:val="24"/>
          <w:szCs w:val="24"/>
        </w:rPr>
        <w:t xml:space="preserve"> the needs and potential contributions of diaspora population,</w:t>
      </w:r>
      <w:r>
        <w:rPr>
          <w:rFonts w:ascii="Times New Roman" w:hAnsi="Times New Roman"/>
          <w:color w:val="000000"/>
          <w:sz w:val="24"/>
          <w:szCs w:val="24"/>
        </w:rPr>
        <w:t xml:space="preserve"> (ii</w:t>
      </w:r>
      <w:r w:rsidR="00215E16">
        <w:rPr>
          <w:rFonts w:ascii="Times New Roman" w:hAnsi="Times New Roman"/>
          <w:color w:val="000000"/>
          <w:sz w:val="24"/>
          <w:szCs w:val="24"/>
        </w:rPr>
        <w:t>i</w:t>
      </w:r>
      <w:r>
        <w:rPr>
          <w:rFonts w:ascii="Times New Roman" w:hAnsi="Times New Roman"/>
          <w:color w:val="000000"/>
          <w:sz w:val="24"/>
          <w:szCs w:val="24"/>
        </w:rPr>
        <w:t>)</w:t>
      </w:r>
      <w:r w:rsidRPr="00185F6C">
        <w:rPr>
          <w:rFonts w:ascii="Times New Roman" w:hAnsi="Times New Roman"/>
          <w:color w:val="000000"/>
          <w:sz w:val="24"/>
          <w:szCs w:val="24"/>
        </w:rPr>
        <w:t xml:space="preserve"> </w:t>
      </w:r>
      <w:r w:rsidR="00B70D11">
        <w:rPr>
          <w:rFonts w:ascii="Times New Roman" w:hAnsi="Times New Roman"/>
          <w:color w:val="000000"/>
          <w:sz w:val="24"/>
          <w:szCs w:val="24"/>
        </w:rPr>
        <w:t xml:space="preserve">to </w:t>
      </w:r>
      <w:r w:rsidRPr="00185F6C">
        <w:rPr>
          <w:rFonts w:ascii="Times New Roman" w:hAnsi="Times New Roman"/>
          <w:color w:val="000000"/>
          <w:sz w:val="24"/>
          <w:szCs w:val="24"/>
        </w:rPr>
        <w:t xml:space="preserve">establish </w:t>
      </w:r>
      <w:r w:rsidR="00602B1F">
        <w:rPr>
          <w:rFonts w:ascii="Times New Roman" w:hAnsi="Times New Roman"/>
          <w:color w:val="000000"/>
          <w:sz w:val="24"/>
          <w:szCs w:val="24"/>
        </w:rPr>
        <w:t xml:space="preserve">the right </w:t>
      </w:r>
      <w:r w:rsidRPr="00185F6C">
        <w:rPr>
          <w:rFonts w:ascii="Times New Roman" w:hAnsi="Times New Roman"/>
          <w:color w:val="000000"/>
          <w:sz w:val="24"/>
          <w:szCs w:val="24"/>
        </w:rPr>
        <w:t xml:space="preserve">means of communication with them, and </w:t>
      </w:r>
      <w:r>
        <w:rPr>
          <w:rFonts w:ascii="Times New Roman" w:hAnsi="Times New Roman"/>
          <w:color w:val="000000"/>
          <w:sz w:val="24"/>
          <w:szCs w:val="24"/>
        </w:rPr>
        <w:t>(</w:t>
      </w:r>
      <w:r w:rsidR="00215E16">
        <w:rPr>
          <w:rFonts w:ascii="Times New Roman" w:hAnsi="Times New Roman"/>
          <w:color w:val="000000"/>
          <w:sz w:val="24"/>
          <w:szCs w:val="24"/>
        </w:rPr>
        <w:t>iv</w:t>
      </w:r>
      <w:r>
        <w:rPr>
          <w:rFonts w:ascii="Times New Roman" w:hAnsi="Times New Roman"/>
          <w:color w:val="000000"/>
          <w:sz w:val="24"/>
          <w:szCs w:val="24"/>
        </w:rPr>
        <w:t xml:space="preserve">) </w:t>
      </w:r>
      <w:r w:rsidR="00B70D11">
        <w:rPr>
          <w:rFonts w:ascii="Times New Roman" w:hAnsi="Times New Roman"/>
          <w:color w:val="000000"/>
          <w:sz w:val="24"/>
          <w:szCs w:val="24"/>
        </w:rPr>
        <w:t xml:space="preserve">to </w:t>
      </w:r>
      <w:r w:rsidRPr="00185F6C">
        <w:rPr>
          <w:rFonts w:ascii="Times New Roman" w:hAnsi="Times New Roman"/>
          <w:color w:val="000000"/>
          <w:sz w:val="24"/>
          <w:szCs w:val="24"/>
        </w:rPr>
        <w:t xml:space="preserve">provide an enabling environment </w:t>
      </w:r>
      <w:r>
        <w:rPr>
          <w:rFonts w:ascii="Times New Roman" w:hAnsi="Times New Roman"/>
          <w:color w:val="000000"/>
          <w:sz w:val="24"/>
          <w:szCs w:val="24"/>
        </w:rPr>
        <w:t>for them to be</w:t>
      </w:r>
      <w:r w:rsidR="00B70D11">
        <w:rPr>
          <w:rFonts w:ascii="Times New Roman" w:hAnsi="Times New Roman"/>
          <w:color w:val="000000"/>
          <w:sz w:val="24"/>
          <w:szCs w:val="24"/>
        </w:rPr>
        <w:t xml:space="preserve"> properly</w:t>
      </w:r>
      <w:r>
        <w:rPr>
          <w:rFonts w:ascii="Times New Roman" w:hAnsi="Times New Roman"/>
          <w:color w:val="000000"/>
          <w:sz w:val="24"/>
          <w:szCs w:val="24"/>
        </w:rPr>
        <w:t xml:space="preserve"> engaged. </w:t>
      </w:r>
    </w:p>
    <w:p w:rsidR="00E9361D" w:rsidRDefault="00E9361D" w:rsidP="00E9361D">
      <w:pPr>
        <w:pStyle w:val="Paragraphedeliste"/>
        <w:numPr>
          <w:ilvl w:val="0"/>
          <w:numId w:val="1"/>
        </w:numPr>
        <w:spacing w:before="240" w:line="480" w:lineRule="auto"/>
        <w:rPr>
          <w:rFonts w:ascii="Times New Roman" w:hAnsi="Times New Roman"/>
          <w:color w:val="000000"/>
          <w:sz w:val="24"/>
          <w:szCs w:val="24"/>
        </w:rPr>
      </w:pPr>
      <w:r>
        <w:rPr>
          <w:rFonts w:ascii="Times New Roman" w:hAnsi="Times New Roman"/>
          <w:color w:val="000000"/>
          <w:sz w:val="24"/>
          <w:szCs w:val="24"/>
        </w:rPr>
        <w:t>In the African context, we need to start building a new narrative</w:t>
      </w:r>
      <w:r w:rsidR="008E1BDA">
        <w:rPr>
          <w:rFonts w:ascii="Times New Roman" w:hAnsi="Times New Roman"/>
          <w:color w:val="000000"/>
          <w:sz w:val="24"/>
          <w:szCs w:val="24"/>
        </w:rPr>
        <w:t xml:space="preserve"> and perception</w:t>
      </w:r>
      <w:r>
        <w:rPr>
          <w:rFonts w:ascii="Times New Roman" w:hAnsi="Times New Roman"/>
          <w:color w:val="000000"/>
          <w:sz w:val="24"/>
          <w:szCs w:val="24"/>
        </w:rPr>
        <w:t xml:space="preserve"> </w:t>
      </w:r>
      <w:r w:rsidR="008E1BDA">
        <w:rPr>
          <w:rFonts w:ascii="Times New Roman" w:hAnsi="Times New Roman"/>
          <w:color w:val="000000"/>
          <w:sz w:val="24"/>
          <w:szCs w:val="24"/>
        </w:rPr>
        <w:t>of African</w:t>
      </w:r>
      <w:r>
        <w:rPr>
          <w:rFonts w:ascii="Times New Roman" w:hAnsi="Times New Roman"/>
          <w:color w:val="000000"/>
          <w:sz w:val="24"/>
          <w:szCs w:val="24"/>
        </w:rPr>
        <w:t xml:space="preserve"> migration. There is a need for nuanced and fact-based </w:t>
      </w:r>
      <w:r>
        <w:rPr>
          <w:rFonts w:ascii="Times New Roman" w:hAnsi="Times New Roman"/>
          <w:color w:val="000000"/>
          <w:sz w:val="24"/>
          <w:szCs w:val="24"/>
        </w:rPr>
        <w:lastRenderedPageBreak/>
        <w:t xml:space="preserve">debate on </w:t>
      </w:r>
      <w:r w:rsidR="008E1BDA">
        <w:rPr>
          <w:rFonts w:ascii="Times New Roman" w:hAnsi="Times New Roman"/>
          <w:color w:val="000000"/>
          <w:sz w:val="24"/>
          <w:szCs w:val="24"/>
        </w:rPr>
        <w:t xml:space="preserve">its </w:t>
      </w:r>
      <w:r>
        <w:rPr>
          <w:rFonts w:ascii="Times New Roman" w:hAnsi="Times New Roman"/>
          <w:color w:val="000000"/>
          <w:sz w:val="24"/>
          <w:szCs w:val="24"/>
        </w:rPr>
        <w:t>migration</w:t>
      </w:r>
      <w:r w:rsidR="008E1BDA">
        <w:rPr>
          <w:rFonts w:ascii="Times New Roman" w:hAnsi="Times New Roman"/>
          <w:color w:val="000000"/>
          <w:sz w:val="24"/>
          <w:szCs w:val="24"/>
        </w:rPr>
        <w:t xml:space="preserve"> flows</w:t>
      </w:r>
      <w:r>
        <w:rPr>
          <w:rFonts w:ascii="Times New Roman" w:hAnsi="Times New Roman"/>
          <w:color w:val="000000"/>
          <w:sz w:val="24"/>
          <w:szCs w:val="24"/>
        </w:rPr>
        <w:t xml:space="preserve">. The African Migration Report will be an important tool </w:t>
      </w:r>
      <w:r w:rsidR="008E1BDA">
        <w:rPr>
          <w:rFonts w:ascii="Times New Roman" w:hAnsi="Times New Roman"/>
          <w:color w:val="000000"/>
          <w:sz w:val="24"/>
          <w:szCs w:val="24"/>
        </w:rPr>
        <w:t>in this regard.</w:t>
      </w:r>
    </w:p>
    <w:p w:rsidR="00B70D11" w:rsidRDefault="008E1BDA" w:rsidP="00E9361D">
      <w:pPr>
        <w:pStyle w:val="Paragraphedeliste"/>
        <w:numPr>
          <w:ilvl w:val="0"/>
          <w:numId w:val="1"/>
        </w:numPr>
        <w:spacing w:before="240" w:line="480" w:lineRule="auto"/>
        <w:rPr>
          <w:rFonts w:ascii="Times New Roman" w:hAnsi="Times New Roman"/>
          <w:color w:val="000000"/>
          <w:sz w:val="24"/>
          <w:szCs w:val="24"/>
        </w:rPr>
      </w:pPr>
      <w:r>
        <w:rPr>
          <w:rFonts w:ascii="Times New Roman" w:hAnsi="Times New Roman"/>
          <w:color w:val="000000"/>
          <w:sz w:val="24"/>
          <w:szCs w:val="24"/>
        </w:rPr>
        <w:t xml:space="preserve">One of the conclusions of the report which </w:t>
      </w:r>
      <w:r w:rsidR="00B70D11">
        <w:rPr>
          <w:rFonts w:ascii="Times New Roman" w:hAnsi="Times New Roman"/>
          <w:color w:val="000000"/>
          <w:sz w:val="24"/>
          <w:szCs w:val="24"/>
        </w:rPr>
        <w:t>deserves attention</w:t>
      </w:r>
      <w:r>
        <w:rPr>
          <w:rFonts w:ascii="Times New Roman" w:hAnsi="Times New Roman"/>
          <w:color w:val="000000"/>
          <w:sz w:val="24"/>
          <w:szCs w:val="24"/>
        </w:rPr>
        <w:t xml:space="preserve"> is that </w:t>
      </w:r>
      <w:r w:rsidR="00E9361D">
        <w:rPr>
          <w:rFonts w:ascii="Times New Roman" w:hAnsi="Times New Roman"/>
          <w:color w:val="000000"/>
          <w:sz w:val="24"/>
          <w:szCs w:val="24"/>
        </w:rPr>
        <w:t xml:space="preserve">while women </w:t>
      </w:r>
      <w:r w:rsidR="00B70D11">
        <w:rPr>
          <w:rFonts w:ascii="Times New Roman" w:hAnsi="Times New Roman"/>
          <w:color w:val="000000"/>
          <w:sz w:val="24"/>
          <w:szCs w:val="24"/>
        </w:rPr>
        <w:t>constitute almost half of the total migration within Africa, women stay relatively close to home, whe</w:t>
      </w:r>
      <w:r w:rsidR="008821F2">
        <w:rPr>
          <w:rFonts w:ascii="Times New Roman" w:hAnsi="Times New Roman"/>
          <w:color w:val="000000"/>
          <w:sz w:val="24"/>
          <w:szCs w:val="24"/>
        </w:rPr>
        <w:t>re as it is the</w:t>
      </w:r>
      <w:r w:rsidR="00B70D11">
        <w:rPr>
          <w:rFonts w:ascii="Times New Roman" w:hAnsi="Times New Roman"/>
          <w:color w:val="000000"/>
          <w:sz w:val="24"/>
          <w:szCs w:val="24"/>
        </w:rPr>
        <w:t xml:space="preserve"> men </w:t>
      </w:r>
      <w:r w:rsidR="008821F2">
        <w:rPr>
          <w:rFonts w:ascii="Times New Roman" w:hAnsi="Times New Roman"/>
          <w:color w:val="000000"/>
          <w:sz w:val="24"/>
          <w:szCs w:val="24"/>
        </w:rPr>
        <w:t xml:space="preserve">who </w:t>
      </w:r>
      <w:r w:rsidR="00B70D11">
        <w:rPr>
          <w:rFonts w:ascii="Times New Roman" w:hAnsi="Times New Roman"/>
          <w:color w:val="000000"/>
          <w:sz w:val="24"/>
          <w:szCs w:val="24"/>
        </w:rPr>
        <w:t>travel further</w:t>
      </w:r>
      <w:r w:rsidR="008821F2">
        <w:rPr>
          <w:rFonts w:ascii="Times New Roman" w:hAnsi="Times New Roman"/>
          <w:color w:val="000000"/>
          <w:sz w:val="24"/>
          <w:szCs w:val="24"/>
        </w:rPr>
        <w:t xml:space="preserve"> to the field</w:t>
      </w:r>
      <w:r w:rsidR="00B70D11">
        <w:rPr>
          <w:rFonts w:ascii="Times New Roman" w:hAnsi="Times New Roman"/>
          <w:color w:val="000000"/>
          <w:sz w:val="24"/>
          <w:szCs w:val="24"/>
        </w:rPr>
        <w:t>.</w:t>
      </w:r>
    </w:p>
    <w:p w:rsidR="005262A3" w:rsidRDefault="005262A3" w:rsidP="00E9361D">
      <w:pPr>
        <w:pStyle w:val="Paragraphedeliste"/>
        <w:numPr>
          <w:ilvl w:val="0"/>
          <w:numId w:val="1"/>
        </w:numPr>
        <w:spacing w:before="240" w:line="480" w:lineRule="auto"/>
        <w:rPr>
          <w:rFonts w:ascii="Times New Roman" w:hAnsi="Times New Roman"/>
          <w:color w:val="000000"/>
          <w:sz w:val="24"/>
          <w:szCs w:val="24"/>
        </w:rPr>
      </w:pPr>
      <w:r>
        <w:rPr>
          <w:rFonts w:ascii="Times New Roman" w:hAnsi="Times New Roman"/>
          <w:color w:val="000000"/>
          <w:sz w:val="24"/>
          <w:szCs w:val="24"/>
        </w:rPr>
        <w:t>Education is a powerful tool for</w:t>
      </w:r>
      <w:r w:rsidR="00B34E0C">
        <w:rPr>
          <w:rFonts w:ascii="Times New Roman" w:hAnsi="Times New Roman"/>
          <w:color w:val="000000"/>
          <w:sz w:val="24"/>
          <w:szCs w:val="24"/>
        </w:rPr>
        <w:t xml:space="preserve"> youth</w:t>
      </w:r>
      <w:r>
        <w:rPr>
          <w:rFonts w:ascii="Times New Roman" w:hAnsi="Times New Roman"/>
          <w:color w:val="000000"/>
          <w:sz w:val="24"/>
          <w:szCs w:val="24"/>
        </w:rPr>
        <w:t xml:space="preserve"> integration</w:t>
      </w:r>
      <w:r w:rsidR="00885075">
        <w:rPr>
          <w:rFonts w:ascii="Times New Roman" w:hAnsi="Times New Roman"/>
          <w:color w:val="000000"/>
          <w:sz w:val="24"/>
          <w:szCs w:val="24"/>
        </w:rPr>
        <w:t>. P</w:t>
      </w:r>
      <w:r>
        <w:rPr>
          <w:rFonts w:ascii="Times New Roman" w:hAnsi="Times New Roman"/>
          <w:color w:val="000000"/>
          <w:sz w:val="24"/>
          <w:szCs w:val="24"/>
        </w:rPr>
        <w:t xml:space="preserve">rogrammes like </w:t>
      </w:r>
      <w:proofErr w:type="spellStart"/>
      <w:r>
        <w:rPr>
          <w:rFonts w:ascii="Times New Roman" w:hAnsi="Times New Roman"/>
          <w:color w:val="000000"/>
          <w:sz w:val="24"/>
          <w:szCs w:val="24"/>
        </w:rPr>
        <w:t>TandEM</w:t>
      </w:r>
      <w:proofErr w:type="spellEnd"/>
      <w:r>
        <w:rPr>
          <w:rFonts w:ascii="Times New Roman" w:hAnsi="Times New Roman"/>
          <w:color w:val="000000"/>
          <w:sz w:val="24"/>
          <w:szCs w:val="24"/>
        </w:rPr>
        <w:t>, which bring local and newcomer</w:t>
      </w:r>
      <w:r w:rsidR="00D800DA">
        <w:rPr>
          <w:rFonts w:ascii="Times New Roman" w:hAnsi="Times New Roman"/>
          <w:color w:val="000000"/>
          <w:sz w:val="24"/>
          <w:szCs w:val="24"/>
        </w:rPr>
        <w:t>s</w:t>
      </w:r>
      <w:r>
        <w:rPr>
          <w:rFonts w:ascii="Times New Roman" w:hAnsi="Times New Roman"/>
          <w:color w:val="000000"/>
          <w:sz w:val="24"/>
          <w:szCs w:val="24"/>
        </w:rPr>
        <w:t xml:space="preserve"> together</w:t>
      </w:r>
      <w:r w:rsidR="00D800DA">
        <w:rPr>
          <w:rFonts w:ascii="Times New Roman" w:hAnsi="Times New Roman"/>
          <w:color w:val="000000"/>
          <w:sz w:val="24"/>
          <w:szCs w:val="24"/>
        </w:rPr>
        <w:t xml:space="preserve"> in universities</w:t>
      </w:r>
      <w:r>
        <w:rPr>
          <w:rFonts w:ascii="Times New Roman" w:hAnsi="Times New Roman"/>
          <w:color w:val="000000"/>
          <w:sz w:val="24"/>
          <w:szCs w:val="24"/>
        </w:rPr>
        <w:t xml:space="preserve"> should be replicated in other areas aiming at providing better support and integration to young migrants. </w:t>
      </w:r>
    </w:p>
    <w:p w:rsidR="004301C5" w:rsidRDefault="00D800DA" w:rsidP="00E9361D">
      <w:pPr>
        <w:pStyle w:val="Paragraphedeliste"/>
        <w:numPr>
          <w:ilvl w:val="0"/>
          <w:numId w:val="1"/>
        </w:numPr>
        <w:spacing w:before="240" w:line="480" w:lineRule="auto"/>
        <w:rPr>
          <w:rFonts w:ascii="Times New Roman" w:hAnsi="Times New Roman"/>
          <w:color w:val="000000"/>
          <w:sz w:val="24"/>
          <w:szCs w:val="24"/>
        </w:rPr>
      </w:pPr>
      <w:r>
        <w:rPr>
          <w:rFonts w:ascii="Times New Roman" w:hAnsi="Times New Roman"/>
          <w:color w:val="000000"/>
          <w:sz w:val="24"/>
          <w:szCs w:val="24"/>
        </w:rPr>
        <w:t xml:space="preserve">Environmental changes affect everyone, but some groups are affected disproportionately, including youth. Youth </w:t>
      </w:r>
      <w:proofErr w:type="gramStart"/>
      <w:r>
        <w:rPr>
          <w:rFonts w:ascii="Times New Roman" w:hAnsi="Times New Roman"/>
          <w:color w:val="000000"/>
          <w:sz w:val="24"/>
          <w:szCs w:val="24"/>
        </w:rPr>
        <w:t>has to</w:t>
      </w:r>
      <w:proofErr w:type="gramEnd"/>
      <w:r>
        <w:rPr>
          <w:rFonts w:ascii="Times New Roman" w:hAnsi="Times New Roman"/>
          <w:color w:val="000000"/>
          <w:sz w:val="24"/>
          <w:szCs w:val="24"/>
        </w:rPr>
        <w:t xml:space="preserve"> be given a role in disaster risk reduction, has to be included in policy</w:t>
      </w:r>
      <w:r w:rsidR="008821F2">
        <w:rPr>
          <w:rFonts w:ascii="Times New Roman" w:hAnsi="Times New Roman"/>
          <w:color w:val="000000"/>
          <w:sz w:val="24"/>
          <w:szCs w:val="24"/>
        </w:rPr>
        <w:t xml:space="preserve"> discussions and</w:t>
      </w:r>
      <w:r>
        <w:rPr>
          <w:rFonts w:ascii="Times New Roman" w:hAnsi="Times New Roman"/>
          <w:color w:val="000000"/>
          <w:sz w:val="24"/>
          <w:szCs w:val="24"/>
        </w:rPr>
        <w:t xml:space="preserve"> processes, having the chance of meaningful participation. As highlighted by our speakers, youth are already making a difference in building resilience and making strong calls to be heard. </w:t>
      </w:r>
    </w:p>
    <w:p w:rsidR="008821F2" w:rsidRDefault="008821F2" w:rsidP="00E9361D">
      <w:pPr>
        <w:pStyle w:val="Paragraphedeliste"/>
        <w:numPr>
          <w:ilvl w:val="0"/>
          <w:numId w:val="1"/>
        </w:numPr>
        <w:spacing w:before="240" w:line="480" w:lineRule="auto"/>
        <w:rPr>
          <w:rFonts w:ascii="Times New Roman" w:hAnsi="Times New Roman"/>
          <w:color w:val="000000"/>
          <w:sz w:val="24"/>
          <w:szCs w:val="24"/>
        </w:rPr>
      </w:pPr>
      <w:r>
        <w:rPr>
          <w:rFonts w:ascii="Times New Roman" w:hAnsi="Times New Roman"/>
          <w:color w:val="000000"/>
          <w:sz w:val="24"/>
          <w:szCs w:val="24"/>
        </w:rPr>
        <w:t>We need to be better at identifying the fears that disable young migrants, and reduce the mental stress for them, including through more support and faster administrative processes.</w:t>
      </w:r>
    </w:p>
    <w:p w:rsidR="008821F2" w:rsidRDefault="008821F2" w:rsidP="00E9361D">
      <w:pPr>
        <w:pStyle w:val="Paragraphedeliste"/>
        <w:numPr>
          <w:ilvl w:val="0"/>
          <w:numId w:val="1"/>
        </w:numPr>
        <w:spacing w:before="240" w:line="480" w:lineRule="auto"/>
        <w:rPr>
          <w:rFonts w:ascii="Times New Roman" w:hAnsi="Times New Roman"/>
          <w:color w:val="000000"/>
          <w:sz w:val="24"/>
          <w:szCs w:val="24"/>
        </w:rPr>
      </w:pPr>
      <w:r>
        <w:rPr>
          <w:rFonts w:ascii="Times New Roman" w:hAnsi="Times New Roman"/>
          <w:color w:val="000000"/>
          <w:sz w:val="24"/>
          <w:szCs w:val="24"/>
        </w:rPr>
        <w:t xml:space="preserve">We need to look at work in the big picture, the conditions of work for young people as a whole, and taking into account technology and demographic transformations, and have a </w:t>
      </w:r>
      <w:proofErr w:type="spellStart"/>
      <w:proofErr w:type="gramStart"/>
      <w:r>
        <w:rPr>
          <w:rFonts w:ascii="Times New Roman" w:hAnsi="Times New Roman"/>
          <w:color w:val="000000"/>
          <w:sz w:val="24"/>
          <w:szCs w:val="24"/>
        </w:rPr>
        <w:t>life long</w:t>
      </w:r>
      <w:proofErr w:type="spellEnd"/>
      <w:proofErr w:type="gramEnd"/>
      <w:r>
        <w:rPr>
          <w:rFonts w:ascii="Times New Roman" w:hAnsi="Times New Roman"/>
          <w:color w:val="000000"/>
          <w:sz w:val="24"/>
          <w:szCs w:val="24"/>
        </w:rPr>
        <w:t xml:space="preserve"> learning approach.</w:t>
      </w:r>
    </w:p>
    <w:p w:rsidR="00D800DA" w:rsidRDefault="00D800DA" w:rsidP="00D800DA">
      <w:pPr>
        <w:pStyle w:val="Paragraphedeliste"/>
        <w:spacing w:before="240" w:line="480" w:lineRule="auto"/>
        <w:ind w:left="1440"/>
        <w:rPr>
          <w:rFonts w:ascii="Times New Roman" w:hAnsi="Times New Roman"/>
          <w:color w:val="000000"/>
          <w:sz w:val="24"/>
          <w:szCs w:val="24"/>
        </w:rPr>
      </w:pPr>
    </w:p>
    <w:p w:rsidR="00AE5DC6" w:rsidRPr="00B34E0C" w:rsidRDefault="00AE5DC6" w:rsidP="00AE5DC6">
      <w:pPr>
        <w:spacing w:before="240" w:line="480" w:lineRule="auto"/>
        <w:rPr>
          <w:b/>
          <w:bCs/>
          <w:color w:val="000000"/>
        </w:rPr>
      </w:pPr>
      <w:r w:rsidRPr="00185F6C">
        <w:rPr>
          <w:b/>
          <w:bCs/>
          <w:color w:val="000000"/>
        </w:rPr>
        <w:t>CONCLUSION</w:t>
      </w:r>
      <w:r>
        <w:rPr>
          <w:color w:val="000000"/>
        </w:rPr>
        <w:t xml:space="preserve"> </w:t>
      </w:r>
    </w:p>
    <w:p w:rsidR="00AE5DC6" w:rsidRPr="00185F6C" w:rsidRDefault="00AE5DC6" w:rsidP="00AE5DC6">
      <w:pPr>
        <w:spacing w:before="240" w:line="480" w:lineRule="auto"/>
        <w:ind w:firstLine="720"/>
        <w:rPr>
          <w:color w:val="000000"/>
        </w:rPr>
      </w:pPr>
      <w:r w:rsidRPr="00185F6C">
        <w:rPr>
          <w:color w:val="000000"/>
        </w:rPr>
        <w:lastRenderedPageBreak/>
        <w:t>The recommendations made by speakers</w:t>
      </w:r>
      <w:r w:rsidR="008821F2">
        <w:rPr>
          <w:color w:val="000000"/>
        </w:rPr>
        <w:t xml:space="preserve"> and </w:t>
      </w:r>
      <w:proofErr w:type="spellStart"/>
      <w:r w:rsidR="008821F2">
        <w:rPr>
          <w:color w:val="000000"/>
        </w:rPr>
        <w:t>participatns</w:t>
      </w:r>
      <w:proofErr w:type="spellEnd"/>
      <w:r w:rsidRPr="00185F6C">
        <w:rPr>
          <w:color w:val="000000"/>
        </w:rPr>
        <w:t xml:space="preserve"> over these two days have demonstrated that young migrants have unique needs that can only be addressed through the active participation and cooperation of all relevant stakeholders. </w:t>
      </w:r>
      <w:r w:rsidRPr="00185F6C">
        <w:rPr>
          <w:color w:val="000000"/>
          <w:lang w:val="en-GB"/>
        </w:rPr>
        <w:t xml:space="preserve"> </w:t>
      </w:r>
    </w:p>
    <w:p w:rsidR="00AE5DC6" w:rsidRPr="00185F6C" w:rsidRDefault="00AE5DC6" w:rsidP="00AE5DC6">
      <w:pPr>
        <w:spacing w:before="240" w:line="480" w:lineRule="auto"/>
        <w:rPr>
          <w:color w:val="000000"/>
        </w:rPr>
      </w:pPr>
      <w:r w:rsidRPr="00185F6C">
        <w:rPr>
          <w:color w:val="000000"/>
        </w:rPr>
        <w:tab/>
        <w:t xml:space="preserve">In the coming days, a longer summary of the dialogue will be made available, </w:t>
      </w:r>
      <w:r w:rsidR="008821F2">
        <w:rPr>
          <w:color w:val="000000"/>
        </w:rPr>
        <w:t>and</w:t>
      </w:r>
      <w:r w:rsidRPr="00185F6C">
        <w:rPr>
          <w:color w:val="000000"/>
        </w:rPr>
        <w:t xml:space="preserve"> a comprehensive report of this dialogue and the previous one in New York will be released. </w:t>
      </w:r>
    </w:p>
    <w:p w:rsidR="00AE5DC6" w:rsidRPr="00185F6C" w:rsidRDefault="00AE5DC6" w:rsidP="00AE5DC6">
      <w:pPr>
        <w:spacing w:before="240" w:line="480" w:lineRule="auto"/>
        <w:rPr>
          <w:color w:val="000000"/>
        </w:rPr>
      </w:pPr>
      <w:r w:rsidRPr="00185F6C">
        <w:rPr>
          <w:color w:val="000000"/>
        </w:rPr>
        <w:tab/>
        <w:t>I would like to once again thank all speakers and participants for your thoughtful contributions to this session. It is our hope that this IDM session provided an opportunity for you to reflect on the complexities of youth migration and emboldened you to take action to address the needs of young migrants in your respective countries</w:t>
      </w:r>
      <w:r w:rsidR="008821F2">
        <w:rPr>
          <w:color w:val="000000"/>
        </w:rPr>
        <w:t xml:space="preserve">, </w:t>
      </w:r>
      <w:r w:rsidRPr="00185F6C">
        <w:rPr>
          <w:color w:val="000000"/>
        </w:rPr>
        <w:t>communities</w:t>
      </w:r>
      <w:r w:rsidR="008821F2">
        <w:rPr>
          <w:color w:val="000000"/>
        </w:rPr>
        <w:t xml:space="preserve"> and spheres of influence</w:t>
      </w:r>
      <w:r w:rsidRPr="00185F6C">
        <w:rPr>
          <w:color w:val="000000"/>
        </w:rPr>
        <w:t xml:space="preserve">.  </w:t>
      </w:r>
    </w:p>
    <w:p w:rsidR="00AE5DC6" w:rsidRDefault="00AE5DC6" w:rsidP="00AE5DC6">
      <w:pPr>
        <w:spacing w:before="240" w:line="480" w:lineRule="auto"/>
        <w:rPr>
          <w:color w:val="000000"/>
        </w:rPr>
      </w:pPr>
      <w:r w:rsidRPr="00185F6C">
        <w:rPr>
          <w:color w:val="000000"/>
        </w:rPr>
        <w:tab/>
        <w:t>As we begin preparations for the IDM in 2020, we welcome your feedback and suggestions for a new theme to explore, and trust that you will remain involved in these</w:t>
      </w:r>
      <w:r>
        <w:rPr>
          <w:color w:val="000000"/>
        </w:rPr>
        <w:t xml:space="preserve"> discussions for future topics. </w:t>
      </w:r>
    </w:p>
    <w:p w:rsidR="008821F2" w:rsidRPr="008004ED" w:rsidRDefault="008821F2" w:rsidP="00AE5DC6">
      <w:pPr>
        <w:spacing w:before="240" w:line="480" w:lineRule="auto"/>
        <w:rPr>
          <w:color w:val="000000"/>
        </w:rPr>
      </w:pPr>
      <w:r>
        <w:rPr>
          <w:color w:val="000000"/>
        </w:rPr>
        <w:tab/>
      </w:r>
    </w:p>
    <w:p w:rsidR="00E34E25" w:rsidRDefault="00E34E25"/>
    <w:sectPr w:rsidR="00E34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826"/>
    <w:multiLevelType w:val="hybridMultilevel"/>
    <w:tmpl w:val="F882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C6"/>
    <w:rsid w:val="000C579A"/>
    <w:rsid w:val="000E4AE9"/>
    <w:rsid w:val="00131774"/>
    <w:rsid w:val="001C73A6"/>
    <w:rsid w:val="00215E16"/>
    <w:rsid w:val="003A4343"/>
    <w:rsid w:val="004301C5"/>
    <w:rsid w:val="005262A3"/>
    <w:rsid w:val="00602B1F"/>
    <w:rsid w:val="00612F12"/>
    <w:rsid w:val="00652801"/>
    <w:rsid w:val="006717A6"/>
    <w:rsid w:val="00832352"/>
    <w:rsid w:val="008821F2"/>
    <w:rsid w:val="00885075"/>
    <w:rsid w:val="008B2AB8"/>
    <w:rsid w:val="008E1BDA"/>
    <w:rsid w:val="00914818"/>
    <w:rsid w:val="00971E7B"/>
    <w:rsid w:val="00974F77"/>
    <w:rsid w:val="00A24F2C"/>
    <w:rsid w:val="00AE5DC6"/>
    <w:rsid w:val="00B34E0C"/>
    <w:rsid w:val="00B70D11"/>
    <w:rsid w:val="00B97063"/>
    <w:rsid w:val="00C53891"/>
    <w:rsid w:val="00CC5CBF"/>
    <w:rsid w:val="00D043D1"/>
    <w:rsid w:val="00D800DA"/>
    <w:rsid w:val="00E34E25"/>
    <w:rsid w:val="00E9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E4A0"/>
  <w15:chartTrackingRefBased/>
  <w15:docId w15:val="{456FE59C-428C-4053-825D-9528D29F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DC6"/>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5DC6"/>
    <w:pPr>
      <w:spacing w:line="276" w:lineRule="auto"/>
      <w:ind w:left="720"/>
      <w:contextualSpacing/>
    </w:pPr>
    <w:rPr>
      <w:rFonts w:ascii="Calibri" w:eastAsia="Malgun Gothic" w:hAnsi="Calibri"/>
      <w:sz w:val="22"/>
      <w:szCs w:val="22"/>
      <w:lang w:val="en-GB"/>
    </w:rPr>
  </w:style>
  <w:style w:type="paragraph" w:styleId="Sansinterligne">
    <w:name w:val="No Spacing"/>
    <w:uiPriority w:val="1"/>
    <w:qFormat/>
    <w:rsid w:val="00E93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45C3-9B34-4345-8075-3CD2F86F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4710</Characters>
  <Application>Microsoft Office Word</Application>
  <DocSecurity>4</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BRILHANTE PELLUSO Bruna</dc:creator>
  <cp:keywords/>
  <dc:description/>
  <cp:lastModifiedBy>Bruna BRILHANTE PELLUSO</cp:lastModifiedBy>
  <cp:revision>2</cp:revision>
  <cp:lastPrinted>2019-10-16T14:30:00Z</cp:lastPrinted>
  <dcterms:created xsi:type="dcterms:W3CDTF">2019-10-22T08:22:00Z</dcterms:created>
  <dcterms:modified xsi:type="dcterms:W3CDTF">2019-10-22T08:22:00Z</dcterms:modified>
</cp:coreProperties>
</file>